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Istituto Alcide Cervi | Gattatico (Reggio Emilia)</w:t>
        <w:br w:type="textWrapping"/>
        <w:br w:type="textWrapping"/>
        <w:t xml:space="preserve">COMUNICATO STAMPA</w:t>
      </w:r>
    </w:p>
    <w:p w:rsidR="00000000" w:rsidDel="00000000" w:rsidP="00000000" w:rsidRDefault="00000000" w:rsidRPr="00000000" w14:paraId="00000004">
      <w:pPr>
        <w:jc w:val="center"/>
        <w:rPr>
          <w:rFonts w:ascii="Cambria" w:cs="Cambria" w:eastAsia="Cambria" w:hAnsi="Cambria"/>
          <w:color w:val="333333"/>
          <w:sz w:val="38"/>
          <w:szCs w:val="38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br w:type="textWrapping"/>
        <w:t xml:space="preserve">Con cortese preghiera di pubblicazione e/o condivisione</w:t>
        <w:br w:type="textWrapping"/>
        <w:br w:type="textWrapping"/>
        <w:t xml:space="preserve">LUNEDÌ 22 LUGLIO 2024 | ORE 21</w:t>
      </w:r>
      <w:r w:rsidDel="00000000" w:rsidR="00000000" w:rsidRPr="00000000">
        <w:rPr>
          <w:rFonts w:ascii="Cambria" w:cs="Cambria" w:eastAsia="Cambria" w:hAnsi="Cambria"/>
          <w:sz w:val="32"/>
          <w:szCs w:val="32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color w:val="333333"/>
          <w:sz w:val="38"/>
          <w:szCs w:val="38"/>
          <w:rtl w:val="0"/>
        </w:rPr>
        <w:t xml:space="preserve">“La giostra delle uguaglianze”: lunedì 22 luglio letture per bambini presso l’Antica Corte Ortalli di Gattatico</w:t>
      </w:r>
    </w:p>
    <w:p w:rsidR="00000000" w:rsidDel="00000000" w:rsidP="00000000" w:rsidRDefault="00000000" w:rsidRPr="00000000" w14:paraId="00000005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6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Anche quest’estate si terrà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“Fili d’erba… Intrecci di storie”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la rassegna di letture al tramonto per bambini e ragazzi (età consigliata: dai 3 ai 10 anni) a cura della Biblioteca per ragazzi “Il Mappamondo” di Casa Cervi, in collaborazione con la Biblioteca Comunale di Gattatico e la Biblioteca Comunale di Campegine. </w:t>
      </w:r>
    </w:p>
    <w:p w:rsidR="00000000" w:rsidDel="00000000" w:rsidP="00000000" w:rsidRDefault="00000000" w:rsidRPr="00000000" w14:paraId="00000007">
      <w:pPr>
        <w:jc w:val="both"/>
        <w:rPr>
          <w:rFonts w:ascii="Cambria" w:cs="Cambria" w:eastAsia="Cambria" w:hAnsi="Cambri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333333"/>
          <w:sz w:val="24"/>
          <w:szCs w:val="24"/>
          <w:rtl w:val="0"/>
        </w:rPr>
        <w:t xml:space="preserve">Dopo la </w:t>
      </w:r>
      <w:hyperlink r:id="rId7">
        <w:r w:rsidDel="00000000" w:rsidR="00000000" w:rsidRPr="00000000">
          <w:rPr>
            <w:rFonts w:ascii="Cambria" w:cs="Cambria" w:eastAsia="Cambria" w:hAnsi="Cambria"/>
            <w:b w:val="1"/>
            <w:color w:val="c70000"/>
            <w:sz w:val="24"/>
            <w:szCs w:val="24"/>
            <w:rtl w:val="0"/>
          </w:rPr>
          <w:t xml:space="preserve">bellissima prima serata</w:t>
        </w:r>
      </w:hyperlink>
      <w:r w:rsidDel="00000000" w:rsidR="00000000" w:rsidRPr="00000000">
        <w:rPr>
          <w:rFonts w:ascii="Cambria" w:cs="Cambria" w:eastAsia="Cambria" w:hAnsi="Cambria"/>
          <w:color w:val="333333"/>
          <w:sz w:val="24"/>
          <w:szCs w:val="24"/>
          <w:rtl w:val="0"/>
        </w:rPr>
        <w:t xml:space="preserve"> a Casa Cervi, il secondo appuntamento è </w:t>
      </w:r>
      <w:r w:rsidDel="00000000" w:rsidR="00000000" w:rsidRPr="00000000">
        <w:rPr>
          <w:rFonts w:ascii="Cambria" w:cs="Cambria" w:eastAsia="Cambria" w:hAnsi="Cambria"/>
          <w:b w:val="1"/>
          <w:color w:val="333333"/>
          <w:sz w:val="24"/>
          <w:szCs w:val="24"/>
          <w:rtl w:val="0"/>
        </w:rPr>
        <w:t xml:space="preserve">lunedì 22 luglio</w:t>
      </w:r>
      <w:r w:rsidDel="00000000" w:rsidR="00000000" w:rsidRPr="00000000">
        <w:rPr>
          <w:rFonts w:ascii="Cambria" w:cs="Cambria" w:eastAsia="Cambria" w:hAnsi="Cambria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333333"/>
          <w:sz w:val="24"/>
          <w:szCs w:val="24"/>
          <w:rtl w:val="0"/>
        </w:rPr>
        <w:t xml:space="preserve">alle ore 21</w:t>
      </w:r>
      <w:r w:rsidDel="00000000" w:rsidR="00000000" w:rsidRPr="00000000">
        <w:rPr>
          <w:rFonts w:ascii="Cambria" w:cs="Cambria" w:eastAsia="Cambria" w:hAnsi="Cambria"/>
          <w:color w:val="333333"/>
          <w:sz w:val="24"/>
          <w:szCs w:val="24"/>
          <w:rtl w:val="0"/>
        </w:rPr>
        <w:t xml:space="preserve">, presso la </w:t>
      </w:r>
      <w:hyperlink r:id="rId8">
        <w:r w:rsidDel="00000000" w:rsidR="00000000" w:rsidRPr="00000000">
          <w:rPr>
            <w:rFonts w:ascii="Cambria" w:cs="Cambria" w:eastAsia="Cambria" w:hAnsi="Cambria"/>
            <w:b w:val="1"/>
            <w:color w:val="c70000"/>
            <w:sz w:val="24"/>
            <w:szCs w:val="24"/>
            <w:rtl w:val="0"/>
          </w:rPr>
          <w:t xml:space="preserve">Antica Corte Ortalli</w:t>
        </w:r>
      </w:hyperlink>
      <w:r w:rsidDel="00000000" w:rsidR="00000000" w:rsidRPr="00000000">
        <w:rPr>
          <w:rFonts w:ascii="Cambria" w:cs="Cambria" w:eastAsia="Cambria" w:hAnsi="Cambria"/>
          <w:b w:val="1"/>
          <w:color w:val="333333"/>
          <w:sz w:val="24"/>
          <w:szCs w:val="24"/>
          <w:rtl w:val="0"/>
        </w:rPr>
        <w:t xml:space="preserve"> a Gattatico (Reggio Emilia)</w:t>
      </w:r>
      <w:r w:rsidDel="00000000" w:rsidR="00000000" w:rsidRPr="00000000">
        <w:rPr>
          <w:rFonts w:ascii="Cambria" w:cs="Cambria" w:eastAsia="Cambria" w:hAnsi="Cambria"/>
          <w:color w:val="333333"/>
          <w:sz w:val="24"/>
          <w:szCs w:val="24"/>
          <w:rtl w:val="0"/>
        </w:rPr>
        <w:t xml:space="preserve">, intitolato </w:t>
      </w:r>
      <w:r w:rsidDel="00000000" w:rsidR="00000000" w:rsidRPr="00000000">
        <w:rPr>
          <w:rFonts w:ascii="Cambria" w:cs="Cambria" w:eastAsia="Cambria" w:hAnsi="Cambria"/>
          <w:b w:val="1"/>
          <w:i w:val="1"/>
          <w:color w:val="333333"/>
          <w:sz w:val="24"/>
          <w:szCs w:val="24"/>
          <w:rtl w:val="0"/>
        </w:rPr>
        <w:t xml:space="preserve">La giostra delle uguaglianze</w:t>
      </w:r>
      <w:r w:rsidDel="00000000" w:rsidR="00000000" w:rsidRPr="00000000">
        <w:rPr>
          <w:rFonts w:ascii="Cambria" w:cs="Cambria" w:eastAsia="Cambria" w:hAnsi="Cambria"/>
          <w:color w:val="333333"/>
          <w:sz w:val="24"/>
          <w:szCs w:val="24"/>
          <w:rtl w:val="0"/>
        </w:rPr>
        <w:t xml:space="preserve">: parole, esperienze e giochi alla scoperta dell’uguaglianza. Seguirà un piccolo laboratorio a tema.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Prenotazione consigliata: </w:t>
      </w:r>
      <w:hyperlink r:id="rId9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morena.vannini@istitutocervi.it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/ 0522 678356. L’ingresso è libero.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color w:val="333333"/>
          <w:sz w:val="24"/>
          <w:szCs w:val="24"/>
          <w:highlight w:val="white"/>
          <w:rtl w:val="0"/>
        </w:rPr>
        <w:t xml:space="preserve">L’ultimo appuntamento della rassegna è lunedì 5 agosto, nel Parco Camillo Prampolini di Campegine.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Maggiori dettagli su </w:t>
      </w:r>
      <w:hyperlink r:id="rId10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www.istitutocervi.it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Programma completo:</w:t>
        <w:br w:type="textWrapping"/>
      </w:r>
      <w:hyperlink r:id="rId11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https://www.istitutocervi.it/letture-per-bambini-casa-cervi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00"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EB Garamond" w:cs="EB Garamond" w:eastAsia="EB Garamond" w:hAnsi="EB Garamond"/>
          <w:i w:val="1"/>
          <w:color w:val="333333"/>
          <w:sz w:val="22"/>
          <w:szCs w:val="22"/>
          <w:highlight w:val="white"/>
          <w:rtl w:val="0"/>
        </w:rPr>
        <w:t xml:space="preserve">Ufficio Stampa Istituto Alcide Cervi</w:t>
        <w:br w:type="textWrapping"/>
        <w:t xml:space="preserve">3465837115 / </w:t>
      </w:r>
      <w:hyperlink r:id="rId12">
        <w:r w:rsidDel="00000000" w:rsidR="00000000" w:rsidRPr="00000000">
          <w:rPr>
            <w:rFonts w:ascii="EB Garamond" w:cs="EB Garamond" w:eastAsia="EB Garamond" w:hAnsi="EB Garamond"/>
            <w:i w:val="1"/>
            <w:color w:val="1155cc"/>
            <w:sz w:val="22"/>
            <w:szCs w:val="22"/>
            <w:highlight w:val="white"/>
            <w:u w:val="single"/>
            <w:rtl w:val="0"/>
          </w:rPr>
          <w:t xml:space="preserve">comunicazione@istitutocervi.it</w:t>
        </w:r>
      </w:hyperlink>
      <w:r w:rsidDel="00000000" w:rsidR="00000000" w:rsidRPr="00000000">
        <w:rPr>
          <w:rFonts w:ascii="EB Garamond" w:cs="EB Garamond" w:eastAsia="EB Garamond" w:hAnsi="EB Garamond"/>
          <w:i w:val="1"/>
          <w:color w:val="333333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footerReference r:id="rId17" w:type="even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mbria"/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E">
    <w:pPr>
      <w:jc w:val="both"/>
      <w:rPr>
        <w:rFonts w:ascii="Cambria" w:cs="Cambria" w:eastAsia="Cambria" w:hAnsi="Cambria"/>
        <w:color w:val="ff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sz w:val="28"/>
        <w:szCs w:val="28"/>
      </w:rPr>
      <w:drawing>
        <wp:inline distB="114300" distT="114300" distL="114300" distR="114300">
          <wp:extent cx="5167313" cy="1210284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7313" cy="12102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stitutocervi.it/letture-per-bambini-casa-cervi" TargetMode="External"/><Relationship Id="rId10" Type="http://schemas.openxmlformats.org/officeDocument/2006/relationships/hyperlink" Target="http://www.istitutocervi.it" TargetMode="External"/><Relationship Id="rId13" Type="http://schemas.openxmlformats.org/officeDocument/2006/relationships/header" Target="header1.xml"/><Relationship Id="rId12" Type="http://schemas.openxmlformats.org/officeDocument/2006/relationships/hyperlink" Target="mailto:comunicazione@istitutocervi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orena.vannini@istitutocervi.it" TargetMode="External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17" Type="http://schemas.openxmlformats.org/officeDocument/2006/relationships/footer" Target="footer3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stitutocervi.it/giardino-pace-giustizia-8-luglio-2024" TargetMode="External"/><Relationship Id="rId8" Type="http://schemas.openxmlformats.org/officeDocument/2006/relationships/hyperlink" Target="https://anticacorteortalli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YmhSwGLJsRmk/tnH+t9OwdfETw==">CgMxLjA4AHIhMUdYMVhnZzBlZkxLMnlGSE4yTzFlakRWcE1fNEt0MlVJ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