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ind w:left="1" w:hanging="3"/>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ind w:left="0" w:hanging="2"/>
        <w:jc w:val="center"/>
        <w:rPr>
          <w:rFonts w:ascii="Cambria" w:cs="Cambria" w:eastAsia="Cambria" w:hAnsi="Cambria"/>
        </w:rPr>
      </w:pPr>
      <w:r w:rsidDel="00000000" w:rsidR="00000000" w:rsidRPr="00000000">
        <w:rPr>
          <w:rFonts w:ascii="Cambria" w:cs="Cambria" w:eastAsia="Cambria" w:hAnsi="Cambria"/>
          <w:rtl w:val="0"/>
        </w:rPr>
        <w:t xml:space="preserve">Istituto Alcide Cervi | Gattatico (Reggio Emilia)</w:t>
        <w:br w:type="textWrapping"/>
        <w:br w:type="textWrapping"/>
        <w:t xml:space="preserve">COMUNICATO STAMPA</w:t>
      </w:r>
    </w:p>
    <w:p w:rsidR="00000000" w:rsidDel="00000000" w:rsidP="00000000" w:rsidRDefault="00000000" w:rsidRPr="00000000" w14:paraId="00000004">
      <w:pPr>
        <w:ind w:left="0" w:hanging="2"/>
        <w:jc w:val="center"/>
        <w:rPr>
          <w:rFonts w:ascii="Cambria" w:cs="Cambria" w:eastAsia="Cambria" w:hAnsi="Cambria"/>
        </w:rPr>
      </w:pPr>
      <w:r w:rsidDel="00000000" w:rsidR="00000000" w:rsidRPr="00000000">
        <w:rPr>
          <w:rFonts w:ascii="Cambria" w:cs="Cambria" w:eastAsia="Cambria" w:hAnsi="Cambria"/>
          <w:rtl w:val="0"/>
        </w:rPr>
        <w:br w:type="textWrapping"/>
        <w:t xml:space="preserve">Con cortese preghiera di pubblicazione e/o condivisione</w:t>
      </w:r>
    </w:p>
    <w:p w:rsidR="00000000" w:rsidDel="00000000" w:rsidP="00000000" w:rsidRDefault="00000000" w:rsidRPr="00000000" w14:paraId="00000005">
      <w:pPr>
        <w:ind w:left="0" w:hanging="2"/>
        <w:jc w:val="center"/>
        <w:rPr>
          <w:rFonts w:ascii="Cambria" w:cs="Cambria" w:eastAsia="Cambria" w:hAnsi="Cambria"/>
          <w:sz w:val="24"/>
          <w:szCs w:val="24"/>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sz w:val="28"/>
          <w:szCs w:val="28"/>
          <w:rtl w:val="0"/>
        </w:rPr>
        <w:t xml:space="preserve">Domenica 6 ottobre 2024</w:t>
      </w:r>
      <w:r w:rsidDel="00000000" w:rsidR="00000000" w:rsidRPr="00000000">
        <w:rPr>
          <w:rFonts w:ascii="Cambria" w:cs="Cambria" w:eastAsia="Cambria" w:hAnsi="Cambria"/>
          <w:rtl w:val="0"/>
        </w:rPr>
        <w:br w:type="textWrapping"/>
        <w:br w:type="textWrapping"/>
        <w:t xml:space="preserve">Dalle 9 alle 12,15</w:t>
        <w:br w:type="textWrapping"/>
        <w:br w:type="textWrapping"/>
      </w:r>
      <w:r w:rsidDel="00000000" w:rsidR="00000000" w:rsidRPr="00000000">
        <w:rPr>
          <w:rFonts w:ascii="Cambria" w:cs="Cambria" w:eastAsia="Cambria" w:hAnsi="Cambria"/>
          <w:sz w:val="24"/>
          <w:szCs w:val="24"/>
          <w:rtl w:val="0"/>
        </w:rPr>
        <w:t xml:space="preserve">BICICLETTATA APERTA A TUTTI</w:t>
      </w:r>
    </w:p>
    <w:p w:rsidR="00000000" w:rsidDel="00000000" w:rsidP="00000000" w:rsidRDefault="00000000" w:rsidRPr="00000000" w14:paraId="00000006">
      <w:pPr>
        <w:widowControl w:val="0"/>
        <w:ind w:left="0" w:hanging="2"/>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7">
      <w:pPr>
        <w:ind w:left="2" w:hanging="4"/>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In bicicletta tra canali, mulini e antiche pievi</w:t>
      </w:r>
    </w:p>
    <w:p w:rsidR="00000000" w:rsidDel="00000000" w:rsidP="00000000" w:rsidRDefault="00000000" w:rsidRPr="00000000" w14:paraId="00000008">
      <w:pPr>
        <w:ind w:left="1" w:hanging="3"/>
        <w:jc w:val="center"/>
        <w:rPr>
          <w:rFonts w:ascii="Cambria" w:cs="Cambria" w:eastAsia="Cambria" w:hAnsi="Cambria"/>
          <w:i w:val="1"/>
        </w:rPr>
      </w:pPr>
      <w:r w:rsidDel="00000000" w:rsidR="00000000" w:rsidRPr="00000000">
        <w:rPr>
          <w:rFonts w:ascii="Cambria" w:cs="Cambria" w:eastAsia="Cambria" w:hAnsi="Cambria"/>
          <w:sz w:val="32"/>
          <w:szCs w:val="32"/>
          <w:rtl w:val="0"/>
        </w:rPr>
        <w:t xml:space="preserve">Pedalando da Casa Cervi verso Enzola (Poviglio)</w:t>
      </w:r>
      <w:r w:rsidDel="00000000" w:rsidR="00000000" w:rsidRPr="00000000">
        <w:rPr>
          <w:rFonts w:ascii="Cambria" w:cs="Cambria" w:eastAsia="Cambria" w:hAnsi="Cambria"/>
          <w:sz w:val="30"/>
          <w:szCs w:val="30"/>
          <w:rtl w:val="0"/>
        </w:rPr>
        <w:br w:type="textWrapping"/>
        <w:br w:type="textWrapping"/>
      </w:r>
      <w:r w:rsidDel="00000000" w:rsidR="00000000" w:rsidRPr="00000000">
        <w:rPr>
          <w:rFonts w:ascii="Cambria" w:cs="Cambria" w:eastAsia="Cambria" w:hAnsi="Cambria"/>
          <w:i w:val="1"/>
          <w:rtl w:val="0"/>
        </w:rPr>
        <w:t xml:space="preserve">In ricordo di Andrea Mozzarelli (Già Presidente FIAB Parma)</w:t>
      </w:r>
    </w:p>
    <w:p w:rsidR="00000000" w:rsidDel="00000000" w:rsidP="00000000" w:rsidRDefault="00000000" w:rsidRPr="00000000" w14:paraId="00000009">
      <w:pPr>
        <w:ind w:left="1" w:hanging="3"/>
        <w:jc w:val="both"/>
        <w:rPr>
          <w:rFonts w:ascii="Cambria" w:cs="Cambria" w:eastAsia="Cambria" w:hAnsi="Cambria"/>
        </w:rPr>
      </w:pPr>
      <w:r w:rsidDel="00000000" w:rsidR="00000000" w:rsidRPr="00000000">
        <w:rPr>
          <w:rFonts w:ascii="Cambria" w:cs="Cambria" w:eastAsia="Cambria" w:hAnsi="Cambria"/>
          <w:sz w:val="34"/>
          <w:szCs w:val="34"/>
          <w:rtl w:val="0"/>
        </w:rPr>
        <w:br w:type="textWrapping"/>
      </w:r>
      <w:r w:rsidDel="00000000" w:rsidR="00000000" w:rsidRPr="00000000">
        <w:rPr>
          <w:rFonts w:ascii="Cambria" w:cs="Cambria" w:eastAsia="Cambria" w:hAnsi="Cambria"/>
          <w:rtl w:val="0"/>
        </w:rPr>
        <w:t xml:space="preserve">Una nuova biciclettata aperta a tutti con partenza da Casa Cervi, alla scoperta della campagna di Enzola (Poviglio), </w:t>
      </w:r>
      <w:r w:rsidDel="00000000" w:rsidR="00000000" w:rsidRPr="00000000">
        <w:rPr>
          <w:rFonts w:ascii="Cambria" w:cs="Cambria" w:eastAsia="Cambria" w:hAnsi="Cambria"/>
          <w:color w:val="333333"/>
          <w:rtl w:val="0"/>
        </w:rPr>
        <w:t xml:space="preserve"> per una mattinata all’insegna dell’attività all’aria aperta, della mobilità dolce e del benessere fisico e me</w:t>
      </w:r>
      <w:r w:rsidDel="00000000" w:rsidR="00000000" w:rsidRPr="00000000">
        <w:rPr>
          <w:rFonts w:ascii="Cambria" w:cs="Cambria" w:eastAsia="Cambria" w:hAnsi="Cambria"/>
          <w:rtl w:val="0"/>
        </w:rPr>
        <w:t xml:space="preserve">ntale, </w:t>
      </w:r>
      <w:r w:rsidDel="00000000" w:rsidR="00000000" w:rsidRPr="00000000">
        <w:rPr>
          <w:rFonts w:ascii="Cambria" w:cs="Cambria" w:eastAsia="Cambria" w:hAnsi="Cambria"/>
          <w:rtl w:val="0"/>
        </w:rPr>
        <w:t xml:space="preserve">ma non solo. </w:t>
      </w:r>
      <w:r w:rsidDel="00000000" w:rsidR="00000000" w:rsidRPr="00000000">
        <w:rPr>
          <w:rtl w:val="0"/>
        </w:rPr>
      </w:r>
    </w:p>
    <w:p w:rsidR="00000000" w:rsidDel="00000000" w:rsidP="00000000" w:rsidRDefault="00000000" w:rsidRPr="00000000" w14:paraId="0000000A">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Domenica 6 ottobre è </w:t>
      </w:r>
      <w:r w:rsidDel="00000000" w:rsidR="00000000" w:rsidRPr="00000000">
        <w:rPr>
          <w:rFonts w:ascii="Cambria" w:cs="Cambria" w:eastAsia="Cambria" w:hAnsi="Cambria"/>
          <w:b w:val="1"/>
          <w:rtl w:val="0"/>
        </w:rPr>
        <w:t xml:space="preserve">infatti prevista l’iniziativa ciclistica “In bicicletta tra canali, mulini e antiche pievi”, </w:t>
      </w:r>
      <w:r w:rsidDel="00000000" w:rsidR="00000000" w:rsidRPr="00000000">
        <w:rPr>
          <w:rFonts w:ascii="Cambria" w:cs="Cambria" w:eastAsia="Cambria" w:hAnsi="Cambria"/>
          <w:rtl w:val="0"/>
        </w:rPr>
        <w:t xml:space="preserve">con partenza alle</w:t>
      </w:r>
      <w:r w:rsidDel="00000000" w:rsidR="00000000" w:rsidRPr="00000000">
        <w:rPr>
          <w:rFonts w:ascii="Cambria" w:cs="Cambria" w:eastAsia="Cambria" w:hAnsi="Cambria"/>
          <w:b w:val="1"/>
          <w:rtl w:val="0"/>
        </w:rPr>
        <w:t xml:space="preserve"> 9 </w:t>
      </w:r>
      <w:r w:rsidDel="00000000" w:rsidR="00000000" w:rsidRPr="00000000">
        <w:rPr>
          <w:rFonts w:ascii="Cambria" w:cs="Cambria" w:eastAsia="Cambria" w:hAnsi="Cambria"/>
          <w:rtl w:val="0"/>
        </w:rPr>
        <w:t xml:space="preserve">presso l’Istituto Alcide Cervi di Gattatico e ritorno previsto intorno alle </w:t>
      </w:r>
      <w:r w:rsidDel="00000000" w:rsidR="00000000" w:rsidRPr="00000000">
        <w:rPr>
          <w:rFonts w:ascii="Cambria" w:cs="Cambria" w:eastAsia="Cambria" w:hAnsi="Cambria"/>
          <w:b w:val="1"/>
          <w:rtl w:val="0"/>
        </w:rPr>
        <w:t xml:space="preserve">12,15</w:t>
      </w:r>
      <w:r w:rsidDel="00000000" w:rsidR="00000000" w:rsidRPr="00000000">
        <w:rPr>
          <w:rFonts w:ascii="Cambria" w:cs="Cambria" w:eastAsia="Cambria" w:hAnsi="Cambria"/>
          <w:rtl w:val="0"/>
        </w:rPr>
        <w:t xml:space="preserve">. L’evento è dedicato a </w:t>
      </w:r>
      <w:r w:rsidDel="00000000" w:rsidR="00000000" w:rsidRPr="00000000">
        <w:rPr>
          <w:rFonts w:ascii="Cambria" w:cs="Cambria" w:eastAsia="Cambria" w:hAnsi="Cambria"/>
          <w:b w:val="1"/>
          <w:rtl w:val="0"/>
        </w:rPr>
        <w:t xml:space="preserve">Andrea Mozzarelli</w:t>
      </w:r>
      <w:r w:rsidDel="00000000" w:rsidR="00000000" w:rsidRPr="00000000">
        <w:rPr>
          <w:rFonts w:ascii="Cambria" w:cs="Cambria" w:eastAsia="Cambria" w:hAnsi="Cambria"/>
          <w:rtl w:val="0"/>
        </w:rPr>
        <w:t xml:space="preserve">,  recentemente scomparso, per anni presidente della Fiab di Parma</w:t>
      </w:r>
      <w:r w:rsidDel="00000000" w:rsidR="00000000" w:rsidRPr="00000000">
        <w:rPr>
          <w:rFonts w:ascii="Cambria" w:cs="Cambria" w:eastAsia="Cambria" w:hAnsi="Cambria"/>
          <w:rtl w:val="0"/>
        </w:rPr>
        <w:t xml:space="preserve"> e grande amico di Casa Cervi.</w:t>
      </w:r>
    </w:p>
    <w:p w:rsidR="00000000" w:rsidDel="00000000" w:rsidP="00000000" w:rsidRDefault="00000000" w:rsidRPr="00000000" w14:paraId="0000000C">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ind w:left="0" w:hanging="2"/>
        <w:jc w:val="both"/>
        <w:rPr>
          <w:rFonts w:ascii="Cambria" w:cs="Cambria" w:eastAsia="Cambria" w:hAnsi="Cambria"/>
        </w:rPr>
      </w:pPr>
      <w:r w:rsidDel="00000000" w:rsidR="00000000" w:rsidRPr="00000000">
        <w:rPr>
          <w:rFonts w:ascii="Cambria" w:cs="Cambria" w:eastAsia="Cambria" w:hAnsi="Cambria"/>
          <w:rtl w:val="0"/>
        </w:rPr>
        <w:t xml:space="preserve">Il percorso è per tutti, dai ciclisti più esperti ai semplici appassionati, per un tragitto di circa 18 km, interamente pianeggianti su fondo misto, asfalto e ghiaiato, comunque adatto per ogni tipo di bicicletta.</w:t>
      </w:r>
    </w:p>
    <w:p w:rsidR="00000000" w:rsidDel="00000000" w:rsidP="00000000" w:rsidRDefault="00000000" w:rsidRPr="00000000" w14:paraId="0000000E">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ind w:left="0" w:hanging="2"/>
        <w:jc w:val="both"/>
        <w:rPr>
          <w:rFonts w:ascii="Cambria" w:cs="Cambria" w:eastAsia="Cambria" w:hAnsi="Cambria"/>
        </w:rPr>
      </w:pPr>
      <w:r w:rsidDel="00000000" w:rsidR="00000000" w:rsidRPr="00000000">
        <w:rPr>
          <w:rFonts w:ascii="Cambria" w:cs="Cambria" w:eastAsia="Cambria" w:hAnsi="Cambria"/>
          <w:rtl w:val="0"/>
        </w:rPr>
        <w:t xml:space="preserve">L’evento rientra nel progetto “Storie e paesaggi della Bassa Val d’Enza” ed è organizzato dall’Istituto Alcide Cervi e dal Cai reggiano, in collaborazione con le società ciclistiche della zona e le Fiab di Parma e di Reggio Emilia. L’obiettivo del progetto è portare alla scoperta dei territori e delle campagne della Bassa Val d’Enza, dei suoi numerosi tesori, artistici, architettonici e naturali, spesso poco conosciuti, e rafforzare la rete fra i vari paesi del territorio.</w:t>
      </w:r>
    </w:p>
    <w:p w:rsidR="00000000" w:rsidDel="00000000" w:rsidP="00000000" w:rsidRDefault="00000000" w:rsidRPr="00000000" w14:paraId="00000010">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ind w:left="0" w:hanging="2"/>
        <w:jc w:val="both"/>
        <w:rPr>
          <w:rFonts w:ascii="Cambria" w:cs="Cambria" w:eastAsia="Cambria" w:hAnsi="Cambria"/>
        </w:rPr>
      </w:pPr>
      <w:r w:rsidDel="00000000" w:rsidR="00000000" w:rsidRPr="00000000">
        <w:rPr>
          <w:rFonts w:ascii="Cambria" w:cs="Cambria" w:eastAsia="Cambria" w:hAnsi="Cambria"/>
          <w:b w:val="1"/>
          <w:rtl w:val="0"/>
        </w:rPr>
        <w:t xml:space="preserve">PROGRAMMA</w:t>
      </w:r>
      <w:r w:rsidDel="00000000" w:rsidR="00000000" w:rsidRPr="00000000">
        <w:rPr>
          <w:rFonts w:ascii="Cambria" w:cs="Cambria" w:eastAsia="Cambria" w:hAnsi="Cambria"/>
          <w:rtl w:val="0"/>
        </w:rPr>
        <w:br w:type="textWrapping"/>
        <w:t xml:space="preserve">Dopo l’avvio da Casa Cervi si fa tappa nella vicina frazione di Olmo (Gattatico), con una prima sosta alla chiesa di San Vitale, già citata in documenti medievali e modificata nel suo attuale aspetto XVIII secolo. Successivamente si raggiunge il canale Spelta, dove è possibile vedere uno dei mulini che a lungo sono stati alimentati da questo corso d’acqua. Fino a metà del Novecento i mulini erano molto diffusi: ben quattro nel territorio di Gattatico, altri due nel Comune di Poviglio. Al mulino d’Olmo si possono ancora vedere alcuni meccanismi del vecchio impianto. Qui lo studioso locale Livio Bertozzi spiegherà il funzionamento di queste antiche strutture e racconterà l’origine dello Spelta, una condotta fatta costruire dai Farnese, duchi di Parma, agli inizi del Seicento.  </w:t>
      </w:r>
    </w:p>
    <w:p w:rsidR="00000000" w:rsidDel="00000000" w:rsidP="00000000" w:rsidRDefault="00000000" w:rsidRPr="00000000" w14:paraId="00000012">
      <w:pPr>
        <w:ind w:left="0" w:hanging="2"/>
        <w:jc w:val="both"/>
        <w:rPr>
          <w:rFonts w:ascii="Cambria" w:cs="Cambria" w:eastAsia="Cambria" w:hAnsi="Cambria"/>
        </w:rPr>
      </w:pPr>
      <w:r w:rsidDel="00000000" w:rsidR="00000000" w:rsidRPr="00000000">
        <w:rPr>
          <w:rFonts w:ascii="Cambria" w:cs="Cambria" w:eastAsia="Cambria" w:hAnsi="Cambria"/>
          <w:rtl w:val="0"/>
        </w:rPr>
        <w:t xml:space="preserve">Superato il mulino di Enzola (Poviglio) si giunge, alla graziosa chiesetta della frazione, costruita nell’odierna configurazione verso la metà dell’Ottocento. Imboccata un’altra strada </w:t>
      </w:r>
      <w:r w:rsidDel="00000000" w:rsidR="00000000" w:rsidRPr="00000000">
        <w:rPr>
          <w:rFonts w:ascii="Cambria" w:cs="Cambria" w:eastAsia="Cambria" w:hAnsi="Cambria"/>
          <w:i w:val="1"/>
          <w:rtl w:val="0"/>
        </w:rPr>
        <w:t xml:space="preserve">d’altri tempi</w:t>
      </w:r>
      <w:r w:rsidDel="00000000" w:rsidR="00000000" w:rsidRPr="00000000">
        <w:rPr>
          <w:rFonts w:ascii="Cambria" w:cs="Cambria" w:eastAsia="Cambria" w:hAnsi="Cambria"/>
          <w:rtl w:val="0"/>
        </w:rPr>
        <w:t xml:space="preserve">, via Ospizi Civili, adiacente nella prima parte al Canalazzo di Brescello, si torna in territorio di Gattatico sempre circondati da un’ ampia campagna intensamente coltivata. Arrivati a Praticello, sosta obbligata in centro per una breve visita all’ex mulino Pattini, dove, in una parete interna, sono visibili alcuni disegni giovanili,  a carboncino, di Egisto Oliveti, pittore nato a Gattatico negli anni Venti. Prima del rientro al Museo una graditissima fermata alla fattoria Marchesini per un piacevole aperitivo in compagnia, con la degustazione di alcune specialità dell’azienda.</w:t>
      </w:r>
    </w:p>
    <w:p w:rsidR="00000000" w:rsidDel="00000000" w:rsidP="00000000" w:rsidRDefault="00000000" w:rsidRPr="00000000" w14:paraId="00000013">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ind w:left="0" w:hanging="2"/>
        <w:jc w:val="both"/>
        <w:rPr>
          <w:rFonts w:ascii="Cambria" w:cs="Cambria" w:eastAsia="Cambria" w:hAnsi="Cambria"/>
        </w:rPr>
      </w:pPr>
      <w:r w:rsidDel="00000000" w:rsidR="00000000" w:rsidRPr="00000000">
        <w:rPr>
          <w:rFonts w:ascii="Cambria" w:cs="Cambria" w:eastAsia="Cambria" w:hAnsi="Cambria"/>
          <w:rtl w:val="0"/>
        </w:rPr>
        <w:t xml:space="preserve">Per informazioni è possibile chiamare i numeri </w:t>
      </w:r>
      <w:r w:rsidDel="00000000" w:rsidR="00000000" w:rsidRPr="00000000">
        <w:rPr>
          <w:rFonts w:ascii="Cambria" w:cs="Cambria" w:eastAsia="Cambria" w:hAnsi="Cambria"/>
          <w:rtl w:val="0"/>
        </w:rPr>
        <w:t xml:space="preserve">333 3276881 e 370 3654948. </w:t>
      </w:r>
      <w:r w:rsidDel="00000000" w:rsidR="00000000" w:rsidRPr="00000000">
        <w:rPr>
          <w:rFonts w:ascii="Cambria" w:cs="Cambria" w:eastAsia="Cambria" w:hAnsi="Cambria"/>
          <w:rtl w:val="0"/>
        </w:rPr>
        <w:t xml:space="preserve">Le iscrizioni vanno effettuate entro venerdì 4 ottobre mediante messaggio WhatsApp ai numeri sopra, o presso la propria società ciclistica; per i non associati è prevista una quota di partecipazione di € 2, per l’assicurazione, da versare alla partenza. La manifestazione è aperta a tutti (previa iscrizione). I minori devono essere accompagnati da un adulto. Si può partecipare con qualsiasi tipo di bicicletta. È consigliato l’utilizzo del casco.</w:t>
      </w:r>
    </w:p>
    <w:p w:rsidR="00000000" w:rsidDel="00000000" w:rsidP="00000000" w:rsidRDefault="00000000" w:rsidRPr="00000000" w14:paraId="00000015">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ind w:left="0" w:hanging="2"/>
        <w:jc w:val="both"/>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t xml:space="preserve">La partenza è prevista per le ore 9 presso l’Istituto Alcide Cervi di Gattatico (Reggio Emilia), in Via Fratelli Cervi 9. È opportuno presentarsi </w:t>
      </w:r>
      <w:r w:rsidDel="00000000" w:rsidR="00000000" w:rsidRPr="00000000">
        <w:rPr>
          <w:rFonts w:ascii="Cambria" w:cs="Cambria" w:eastAsia="Cambria" w:hAnsi="Cambria"/>
          <w:rtl w:val="0"/>
        </w:rPr>
        <w:t xml:space="preserve">qualche minuto prima.</w:t>
      </w:r>
    </w:p>
    <w:p w:rsidR="00000000" w:rsidDel="00000000" w:rsidP="00000000" w:rsidRDefault="00000000" w:rsidRPr="00000000" w14:paraId="00000017">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ind w:left="0" w:hanging="2"/>
        <w:jc w:val="both"/>
        <w:rPr>
          <w:rFonts w:ascii="Cambria" w:cs="Cambria" w:eastAsia="Cambria" w:hAnsi="Cambria"/>
        </w:rPr>
      </w:pPr>
      <w:r w:rsidDel="00000000" w:rsidR="00000000" w:rsidRPr="00000000">
        <w:rPr>
          <w:rFonts w:ascii="Cambria" w:cs="Cambria" w:eastAsia="Cambria" w:hAnsi="Cambria"/>
          <w:rtl w:val="0"/>
        </w:rPr>
        <w:t xml:space="preserve">La manifestazione si avvale del patrocinio dei Comuni di Campegine, di Castelnovo di Sotto, di Gattatico, di Poviglio e di Sant’Ilario d’Enza, ed è resa possibile grazie al sostegno della Fattoria Marchesini, della Casa vinicola Medici Ermete e del negozio Mondo Bici. </w:t>
      </w:r>
    </w:p>
    <w:p w:rsidR="00000000" w:rsidDel="00000000" w:rsidP="00000000" w:rsidRDefault="00000000" w:rsidRPr="00000000" w14:paraId="00000019">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ind w:left="0"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ind w:left="0" w:hanging="2"/>
        <w:jc w:val="center"/>
        <w:rPr>
          <w:rFonts w:ascii="Cambria" w:cs="Cambria" w:eastAsia="Cambria" w:hAnsi="Cambria"/>
        </w:rPr>
      </w:pPr>
      <w:r w:rsidDel="00000000" w:rsidR="00000000" w:rsidRPr="00000000">
        <w:rPr>
          <w:rFonts w:ascii="Cambria" w:cs="Cambria" w:eastAsia="Cambria" w:hAnsi="Cambria"/>
          <w:rtl w:val="0"/>
        </w:rPr>
        <w:t xml:space="preserve">Articolo sul sito: </w:t>
      </w:r>
      <w:hyperlink r:id="rId7">
        <w:r w:rsidDel="00000000" w:rsidR="00000000" w:rsidRPr="00000000">
          <w:rPr>
            <w:rFonts w:ascii="Cambria" w:cs="Cambria" w:eastAsia="Cambria" w:hAnsi="Cambria"/>
            <w:color w:val="1155cc"/>
            <w:u w:val="single"/>
            <w:rtl w:val="0"/>
          </w:rPr>
          <w:t xml:space="preserve">www.istitutocervi.it/biciclettata-enzola-poviglio</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C">
      <w:pPr>
        <w:ind w:left="0" w:hanging="2"/>
        <w:jc w:val="center"/>
        <w:rPr>
          <w:rFonts w:ascii="Cambria" w:cs="Cambria" w:eastAsia="Cambria" w:hAnsi="Cambria"/>
        </w:rPr>
      </w:pPr>
      <w:r w:rsidDel="00000000" w:rsidR="00000000" w:rsidRPr="00000000">
        <w:rPr>
          <w:rtl w:val="0"/>
        </w:rPr>
      </w:r>
    </w:p>
    <w:p w:rsidR="00000000" w:rsidDel="00000000" w:rsidP="00000000" w:rsidRDefault="00000000" w:rsidRPr="00000000" w14:paraId="0000001D">
      <w:pPr>
        <w:ind w:left="0" w:hanging="2"/>
        <w:jc w:val="center"/>
        <w:rPr>
          <w:rFonts w:ascii="Cambria" w:cs="Cambria" w:eastAsia="Cambria" w:hAnsi="Cambria"/>
        </w:rPr>
      </w:pPr>
      <w:r w:rsidDel="00000000" w:rsidR="00000000" w:rsidRPr="00000000">
        <w:rPr>
          <w:rtl w:val="0"/>
        </w:rPr>
      </w:r>
    </w:p>
    <w:p w:rsidR="00000000" w:rsidDel="00000000" w:rsidP="00000000" w:rsidRDefault="00000000" w:rsidRPr="00000000" w14:paraId="0000001E">
      <w:pPr>
        <w:ind w:left="0" w:hanging="2"/>
        <w:jc w:val="center"/>
        <w:rPr>
          <w:rFonts w:ascii="EB Garamond" w:cs="EB Garamond" w:eastAsia="EB Garamond" w:hAnsi="EB Garamond"/>
          <w:i w:val="1"/>
          <w:color w:val="333333"/>
          <w:highlight w:val="white"/>
        </w:rPr>
      </w:pPr>
      <w:r w:rsidDel="00000000" w:rsidR="00000000" w:rsidRPr="00000000">
        <w:rPr>
          <w:rFonts w:ascii="EB Garamond" w:cs="EB Garamond" w:eastAsia="EB Garamond" w:hAnsi="EB Garamond"/>
          <w:i w:val="1"/>
          <w:color w:val="333333"/>
          <w:highlight w:val="white"/>
          <w:rtl w:val="0"/>
        </w:rPr>
        <w:t xml:space="preserve">Ufficio Stampa Istituto Alcide Cervi</w:t>
        <w:br w:type="textWrapping"/>
        <w:t xml:space="preserve">3465837115 / </w:t>
      </w:r>
      <w:hyperlink r:id="rId8">
        <w:r w:rsidDel="00000000" w:rsidR="00000000" w:rsidRPr="00000000">
          <w:rPr>
            <w:rFonts w:ascii="EB Garamond" w:cs="EB Garamond" w:eastAsia="EB Garamond" w:hAnsi="EB Garamond"/>
            <w:i w:val="1"/>
            <w:color w:val="1155cc"/>
            <w:highlight w:val="white"/>
            <w:u w:val="single"/>
            <w:rtl w:val="0"/>
          </w:rPr>
          <w:t xml:space="preserve">comunicazione@istitutocervi.it</w:t>
        </w:r>
      </w:hyperlink>
      <w:r w:rsidDel="00000000" w:rsidR="00000000" w:rsidRPr="00000000">
        <w:rPr>
          <w:rtl w:val="0"/>
        </w:rPr>
      </w:r>
    </w:p>
    <w:p w:rsidR="00000000" w:rsidDel="00000000" w:rsidP="00000000" w:rsidRDefault="00000000" w:rsidRPr="00000000" w14:paraId="0000001F">
      <w:pPr>
        <w:ind w:left="0" w:hanging="2"/>
        <w:jc w:val="center"/>
        <w:rPr>
          <w:rFonts w:ascii="EB Garamond" w:cs="EB Garamond" w:eastAsia="EB Garamond" w:hAnsi="EB Garamond"/>
          <w:i w:val="1"/>
          <w:color w:val="333333"/>
          <w:highlight w:val="white"/>
        </w:rPr>
      </w:pP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ind w:left="1" w:hanging="3"/>
      <w:jc w:val="center"/>
      <w:rPr>
        <w:color w:val="000000"/>
      </w:rPr>
    </w:pPr>
    <w:r w:rsidDel="00000000" w:rsidR="00000000" w:rsidRPr="00000000">
      <w:rPr>
        <w:rFonts w:ascii="Cambria" w:cs="Cambria" w:eastAsia="Cambria" w:hAnsi="Cambria"/>
        <w:sz w:val="28"/>
        <w:szCs w:val="28"/>
      </w:rPr>
      <w:drawing>
        <wp:inline distB="114300" distT="114300" distL="114300" distR="114300">
          <wp:extent cx="5167313" cy="121028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7313" cy="121028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e" w:default="1">
    <w:name w:val="Normal"/>
    <w:pPr>
      <w:spacing w:line="276" w:lineRule="auto"/>
      <w:ind w:left="-1" w:leftChars="-1" w:hanging="1" w:hangingChars="1"/>
      <w:textDirection w:val="btLr"/>
      <w:textAlignment w:val="top"/>
      <w:outlineLvl w:val="0"/>
    </w:pPr>
    <w:rPr>
      <w:rFonts w:ascii="Arial" w:cs="Arial" w:eastAsia="Arial" w:hAnsi="Arial"/>
      <w:position w:val="-1"/>
      <w:sz w:val="22"/>
      <w:szCs w:val="22"/>
      <w:lang w:bidi="hi-IN" w:eastAsia="hi-IN"/>
    </w:rPr>
  </w:style>
  <w:style w:type="paragraph" w:styleId="Titolo1">
    <w:name w:val="heading 1"/>
    <w:basedOn w:val="Normale"/>
    <w:next w:val="Corpotesto"/>
    <w:pPr>
      <w:keepNext w:val="1"/>
      <w:keepLines w:val="1"/>
      <w:spacing w:after="120" w:before="400" w:line="100" w:lineRule="atLeast"/>
    </w:pPr>
    <w:rPr>
      <w:sz w:val="40"/>
      <w:szCs w:val="40"/>
    </w:rPr>
  </w:style>
  <w:style w:type="paragraph" w:styleId="Titolo2">
    <w:name w:val="heading 2"/>
    <w:basedOn w:val="Normale"/>
    <w:next w:val="Corpotesto"/>
    <w:pPr>
      <w:keepNext w:val="1"/>
      <w:keepLines w:val="1"/>
      <w:spacing w:after="120" w:before="360" w:line="100" w:lineRule="atLeast"/>
      <w:outlineLvl w:val="1"/>
    </w:pPr>
    <w:rPr>
      <w:sz w:val="32"/>
      <w:szCs w:val="32"/>
    </w:rPr>
  </w:style>
  <w:style w:type="paragraph" w:styleId="Titolo3">
    <w:name w:val="heading 3"/>
    <w:basedOn w:val="Normale"/>
    <w:next w:val="Corpotesto"/>
    <w:pPr>
      <w:keepNext w:val="1"/>
      <w:keepLines w:val="1"/>
      <w:spacing w:after="80" w:before="320" w:line="100" w:lineRule="atLeast"/>
      <w:outlineLvl w:val="2"/>
    </w:pPr>
    <w:rPr>
      <w:color w:val="434343"/>
      <w:sz w:val="28"/>
      <w:szCs w:val="28"/>
    </w:rPr>
  </w:style>
  <w:style w:type="paragraph" w:styleId="Titolo4">
    <w:name w:val="heading 4"/>
    <w:basedOn w:val="Normale"/>
    <w:next w:val="Corpotesto"/>
    <w:pPr>
      <w:keepNext w:val="1"/>
      <w:keepLines w:val="1"/>
      <w:spacing w:after="80" w:before="280" w:line="100" w:lineRule="atLeast"/>
      <w:outlineLvl w:val="3"/>
    </w:pPr>
    <w:rPr>
      <w:color w:val="666666"/>
      <w:sz w:val="24"/>
      <w:szCs w:val="24"/>
    </w:rPr>
  </w:style>
  <w:style w:type="paragraph" w:styleId="Titolo5">
    <w:name w:val="heading 5"/>
    <w:basedOn w:val="Normale"/>
    <w:next w:val="Corpotesto"/>
    <w:pPr>
      <w:keepNext w:val="1"/>
      <w:keepLines w:val="1"/>
      <w:spacing w:after="80" w:before="240" w:line="100" w:lineRule="atLeast"/>
      <w:outlineLvl w:val="4"/>
    </w:pPr>
    <w:rPr>
      <w:color w:val="666666"/>
    </w:rPr>
  </w:style>
  <w:style w:type="paragraph" w:styleId="Titolo6">
    <w:name w:val="heading 6"/>
    <w:basedOn w:val="Normale"/>
    <w:next w:val="Corpotesto"/>
    <w:pPr>
      <w:keepNext w:val="1"/>
      <w:keepLines w:val="1"/>
      <w:spacing w:after="80" w:before="240" w:line="100" w:lineRule="atLeast"/>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Sottotitolo"/>
    <w:pPr>
      <w:keepNext w:val="1"/>
      <w:keepLines w:val="1"/>
      <w:spacing w:after="60" w:line="100" w:lineRule="atLeast"/>
    </w:pPr>
    <w:rPr>
      <w:b w:val="1"/>
      <w:bCs w:val="1"/>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Collegamentoipertestuale">
    <w:name w:val="Hyperlink"/>
    <w:rPr>
      <w:color w:val="000080"/>
      <w:w w:val="100"/>
      <w:position w:val="-1"/>
      <w:u w:val="single"/>
      <w:effect w:val="none"/>
      <w:vertAlign w:val="baseline"/>
      <w:cs w:val="0"/>
      <w:em w:val="none"/>
    </w:rPr>
  </w:style>
  <w:style w:type="paragraph" w:styleId="Heading" w:customStyle="1">
    <w:name w:val="Heading"/>
    <w:basedOn w:val="Normale"/>
    <w:next w:val="Corpotesto"/>
    <w:pPr>
      <w:keepNext w:val="1"/>
      <w:widowControl w:val="0"/>
      <w:spacing w:after="120" w:before="240"/>
    </w:pPr>
    <w:rPr>
      <w:rFonts w:cs="Arial Unicode MS" w:eastAsia="Arial Unicode MS"/>
      <w:sz w:val="28"/>
      <w:szCs w:val="28"/>
    </w:rPr>
  </w:style>
  <w:style w:type="paragraph" w:styleId="Corpotesto">
    <w:name w:val="Body Text"/>
    <w:basedOn w:val="Normale"/>
    <w:pPr>
      <w:widowControl w:val="0"/>
      <w:spacing w:after="120"/>
    </w:pPr>
  </w:style>
  <w:style w:type="paragraph" w:styleId="Elenco">
    <w:name w:val="List"/>
    <w:basedOn w:val="Corpotesto"/>
  </w:style>
  <w:style w:type="paragraph" w:styleId="Didascalia">
    <w:name w:val="caption"/>
    <w:basedOn w:val="Normale"/>
    <w:pPr>
      <w:widowControl w:val="0"/>
      <w:suppressLineNumbers w:val="1"/>
      <w:spacing w:after="120" w:before="120"/>
    </w:pPr>
    <w:rPr>
      <w:i w:val="1"/>
      <w:iCs w:val="1"/>
      <w:sz w:val="24"/>
      <w:szCs w:val="24"/>
    </w:rPr>
  </w:style>
  <w:style w:type="paragraph" w:styleId="Index" w:customStyle="1">
    <w:name w:val="Index"/>
    <w:basedOn w:val="Normale"/>
    <w:pPr>
      <w:widowControl w:val="0"/>
      <w:suppressLineNumbers w:val="1"/>
    </w:p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Intestazione">
    <w:name w:val="header"/>
    <w:basedOn w:val="Normale"/>
    <w:pPr>
      <w:widowControl w:val="0"/>
      <w:suppressLineNumbers w:val="1"/>
      <w:tabs>
        <w:tab w:val="center" w:pos="4819"/>
        <w:tab w:val="right" w:pos="9638"/>
      </w:tabs>
    </w:pPr>
  </w:style>
  <w:style w:type="paragraph" w:styleId="Testofumetto">
    <w:name w:val="Balloon Text"/>
    <w:basedOn w:val="Normale"/>
    <w:link w:val="TestofumettoCarattere"/>
    <w:uiPriority w:val="99"/>
    <w:semiHidden w:val="1"/>
    <w:unhideWhenUsed w:val="1"/>
    <w:rsid w:val="005E7405"/>
    <w:pPr>
      <w:spacing w:line="240" w:lineRule="auto"/>
    </w:pPr>
    <w:rPr>
      <w:rFonts w:ascii="Tahoma" w:cs="Mangal" w:hAnsi="Tahoma"/>
      <w:sz w:val="16"/>
      <w:szCs w:val="14"/>
    </w:rPr>
  </w:style>
  <w:style w:type="character" w:styleId="TestofumettoCarattere" w:customStyle="1">
    <w:name w:val="Testo fumetto Carattere"/>
    <w:basedOn w:val="Carpredefinitoparagrafo"/>
    <w:link w:val="Testofumetto"/>
    <w:uiPriority w:val="99"/>
    <w:semiHidden w:val="1"/>
    <w:rsid w:val="005E7405"/>
    <w:rPr>
      <w:rFonts w:ascii="Tahoma" w:cs="Mangal" w:eastAsia="Arial" w:hAnsi="Tahoma"/>
      <w:position w:val="-1"/>
      <w:sz w:val="16"/>
      <w:szCs w:val="14"/>
      <w:lang w:bidi="hi-IN" w:eastAsia="hi-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stitutocervi.it/biciclettata-enzola-poviglio" TargetMode="External"/><Relationship Id="rId8" Type="http://schemas.openxmlformats.org/officeDocument/2006/relationships/hyperlink" Target="mailto:comunicazione@istitutocerv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0OqrHqjE4Q7gvStOmAZ/V94TzA==">CgMxLjAyCGguZ2pkZ3hzOAByITEyUUJNUm1tRGhfY25FNE4xX2U3MGJDTUZRek1MZHZxQg==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2024-09-29T19:55:00Z</dcterms:created>
  <dc:creator>Davì Liviana</dc:creator>
</cp:coreProperties>
</file>